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B524" w14:textId="77777777" w:rsidR="001C22EC" w:rsidRDefault="00D905C7">
      <w:r>
        <w:rPr>
          <w:noProof/>
        </w:rPr>
        <w:drawing>
          <wp:inline distT="0" distB="0" distL="0" distR="0" wp14:anchorId="7582D71D" wp14:editId="378362E1">
            <wp:extent cx="2471420" cy="998220"/>
            <wp:effectExtent l="0" t="0" r="0" b="0"/>
            <wp:docPr id="357052989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052989" name="Picture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7D7FB" w14:textId="77777777" w:rsidR="00D905C7" w:rsidRDefault="00D905C7"/>
    <w:p w14:paraId="7C254971" w14:textId="6575189F" w:rsidR="006F07E4" w:rsidRDefault="00D905C7" w:rsidP="006F07E4">
      <w:r>
        <w:t>Socialdepartementet</w:t>
      </w:r>
      <w:r w:rsidR="006F07E4">
        <w:tab/>
      </w:r>
      <w:r w:rsidR="006F07E4">
        <w:tab/>
      </w:r>
      <w:r w:rsidR="006F07E4">
        <w:tab/>
        <w:t xml:space="preserve">Stockholm </w:t>
      </w:r>
      <w:r w:rsidR="001D2D52">
        <w:t>7</w:t>
      </w:r>
      <w:r w:rsidR="006F07E4">
        <w:t xml:space="preserve"> </w:t>
      </w:r>
      <w:r w:rsidR="00653353">
        <w:t xml:space="preserve">mars </w:t>
      </w:r>
      <w:r w:rsidR="006F07E4">
        <w:t>2025</w:t>
      </w:r>
    </w:p>
    <w:p w14:paraId="36E590F9" w14:textId="3D7F802B" w:rsidR="00D905C7" w:rsidRDefault="00D905C7"/>
    <w:p w14:paraId="1FF783AA" w14:textId="7D2E58C0" w:rsidR="00D905C7" w:rsidRDefault="00D905C7">
      <w:r>
        <w:t xml:space="preserve">Camilla Waltersson </w:t>
      </w:r>
      <w:r w:rsidR="00842FC9">
        <w:t>Grönvall</w:t>
      </w:r>
    </w:p>
    <w:p w14:paraId="66B79A50" w14:textId="48EA48DA" w:rsidR="00A93742" w:rsidRDefault="00A93742"/>
    <w:p w14:paraId="23CA7748" w14:textId="491F1E81" w:rsidR="00BE2BC9" w:rsidRDefault="00BE2BC9">
      <w:pPr>
        <w:rPr>
          <w:b/>
          <w:bCs/>
        </w:rPr>
      </w:pPr>
      <w:r w:rsidRPr="00ED6BA2">
        <w:rPr>
          <w:b/>
          <w:bCs/>
        </w:rPr>
        <w:t>Autism Sverige, Ri</w:t>
      </w:r>
      <w:r w:rsidR="000E1B5F" w:rsidRPr="00ED6BA2">
        <w:rPr>
          <w:b/>
          <w:bCs/>
        </w:rPr>
        <w:t>ksför</w:t>
      </w:r>
      <w:r w:rsidRPr="00ED6BA2">
        <w:rPr>
          <w:b/>
          <w:bCs/>
        </w:rPr>
        <w:t xml:space="preserve">bundet FUB samt Svenska </w:t>
      </w:r>
      <w:proofErr w:type="spellStart"/>
      <w:r w:rsidRPr="00ED6BA2">
        <w:rPr>
          <w:b/>
          <w:bCs/>
        </w:rPr>
        <w:t>Downföreningen</w:t>
      </w:r>
      <w:proofErr w:type="spellEnd"/>
      <w:r w:rsidRPr="00ED6BA2">
        <w:rPr>
          <w:b/>
          <w:bCs/>
        </w:rPr>
        <w:t xml:space="preserve"> tillskriver departementet med </w:t>
      </w:r>
      <w:r w:rsidR="0030496E">
        <w:rPr>
          <w:b/>
          <w:bCs/>
        </w:rPr>
        <w:t>förslag om</w:t>
      </w:r>
      <w:r w:rsidR="006E433A" w:rsidRPr="00ED6BA2">
        <w:rPr>
          <w:b/>
          <w:bCs/>
        </w:rPr>
        <w:t xml:space="preserve"> inrätta</w:t>
      </w:r>
      <w:r w:rsidR="00ED6BA2" w:rsidRPr="00ED6BA2">
        <w:rPr>
          <w:b/>
          <w:bCs/>
        </w:rPr>
        <w:t>nde av en</w:t>
      </w:r>
      <w:r w:rsidR="0092003C">
        <w:rPr>
          <w:b/>
          <w:bCs/>
        </w:rPr>
        <w:t xml:space="preserve"> </w:t>
      </w:r>
      <w:r w:rsidR="00ED6BA2" w:rsidRPr="00ED6BA2">
        <w:rPr>
          <w:b/>
          <w:bCs/>
        </w:rPr>
        <w:t>LSS-inspektion</w:t>
      </w:r>
      <w:r w:rsidR="0092003C">
        <w:rPr>
          <w:b/>
          <w:bCs/>
        </w:rPr>
        <w:t xml:space="preserve">. </w:t>
      </w:r>
    </w:p>
    <w:p w14:paraId="47CE0304" w14:textId="5CA69128" w:rsidR="00482FA1" w:rsidRDefault="00482FA1" w:rsidP="00482FA1">
      <w:r w:rsidRPr="00C2638C">
        <w:t xml:space="preserve">Riksförbundet FUB, Autism Sverige och Svenska </w:t>
      </w:r>
      <w:proofErr w:type="spellStart"/>
      <w:r w:rsidRPr="00C2638C">
        <w:t>Downföreningen</w:t>
      </w:r>
      <w:proofErr w:type="spellEnd"/>
      <w:r w:rsidRPr="00C2638C">
        <w:t xml:space="preserve"> representerar</w:t>
      </w:r>
      <w:r w:rsidR="00C2638C">
        <w:t xml:space="preserve"> </w:t>
      </w:r>
      <w:r w:rsidRPr="00C2638C">
        <w:t>barn och vuxna med intellektuell funktionsnedsättning (IF) och autism samt deras</w:t>
      </w:r>
      <w:r w:rsidR="00C2638C">
        <w:t xml:space="preserve"> </w:t>
      </w:r>
      <w:r w:rsidRPr="00C2638C">
        <w:t>anhöriga.</w:t>
      </w:r>
      <w:r w:rsidR="00C2638C">
        <w:t xml:space="preserve"> </w:t>
      </w:r>
      <w:r w:rsidR="00DD21A5">
        <w:t>Våra respektive förbund ser med oro</w:t>
      </w:r>
      <w:r w:rsidR="000F5628">
        <w:t xml:space="preserve"> </w:t>
      </w:r>
      <w:r w:rsidR="00A664FB">
        <w:t>hur tillsynen av LSS regelefterlevnad urholkats över tid, vilket medfört försämrad livskvalitet för många av våra medlemmar –</w:t>
      </w:r>
      <w:r w:rsidR="0092003C">
        <w:t xml:space="preserve">personer som </w:t>
      </w:r>
      <w:r w:rsidR="00364BD1">
        <w:t xml:space="preserve">ofta </w:t>
      </w:r>
      <w:r w:rsidR="0092003C">
        <w:t>är</w:t>
      </w:r>
      <w:r w:rsidR="0023591D">
        <w:t xml:space="preserve"> helt</w:t>
      </w:r>
      <w:r w:rsidR="0092003C">
        <w:t xml:space="preserve"> beroende av adekvat stöd och omvårdnad</w:t>
      </w:r>
      <w:r w:rsidR="00A664FB">
        <w:t>.</w:t>
      </w:r>
      <w:r w:rsidR="0023591D">
        <w:t xml:space="preserve"> </w:t>
      </w:r>
    </w:p>
    <w:p w14:paraId="33578DF5" w14:textId="03AD835F" w:rsidR="0056109B" w:rsidRPr="00575217" w:rsidRDefault="004C3296" w:rsidP="00482FA1">
      <w:pPr>
        <w:rPr>
          <w:color w:val="C00000"/>
        </w:rPr>
      </w:pPr>
      <w:r>
        <w:t>T</w:t>
      </w:r>
      <w:r w:rsidR="00D20189" w:rsidRPr="00D20189">
        <w:t>illsyn och tillståndsprövning inom hälso-och sjukvård, socialtjänst och verksamhet enligt lagen om stöd och service till vissa funktionshindrade</w:t>
      </w:r>
      <w:r>
        <w:t xml:space="preserve"> (LSS) genomförs idag av Inspektionen för vård och omsorg (IVO)</w:t>
      </w:r>
      <w:r w:rsidR="002040FC">
        <w:t xml:space="preserve">. </w:t>
      </w:r>
      <w:r>
        <w:t xml:space="preserve">Myndigheten bedriver </w:t>
      </w:r>
      <w:r w:rsidR="00053AF5">
        <w:t>sin verksamhet inom</w:t>
      </w:r>
      <w:r w:rsidR="002040FC">
        <w:t xml:space="preserve"> dessa</w:t>
      </w:r>
      <w:r w:rsidR="00CC4609">
        <w:t xml:space="preserve"> områden genom sex olika tillståndsavdelningar</w:t>
      </w:r>
      <w:r w:rsidRPr="00053AF5">
        <w:rPr>
          <w:rStyle w:val="Fotnotsreferens"/>
        </w:rPr>
        <w:footnoteReference w:id="1"/>
      </w:r>
      <w:r w:rsidR="00CC4609" w:rsidRPr="00053AF5">
        <w:t>.</w:t>
      </w:r>
      <w:r w:rsidR="00262418" w:rsidRPr="00053AF5">
        <w:t xml:space="preserve"> </w:t>
      </w:r>
      <w:r w:rsidR="00053AF5">
        <w:t>Idag utgör</w:t>
      </w:r>
      <w:r w:rsidR="00262418" w:rsidRPr="00053AF5">
        <w:t xml:space="preserve"> </w:t>
      </w:r>
      <w:r w:rsidR="005A3B72" w:rsidRPr="00053AF5">
        <w:t>80</w:t>
      </w:r>
      <w:r w:rsidR="005A3B72" w:rsidRPr="007F6F4E">
        <w:t xml:space="preserve">% av all tillsyn som IVO bedriver </w:t>
      </w:r>
      <w:r w:rsidR="00053AF5">
        <w:t>så kallad</w:t>
      </w:r>
      <w:r w:rsidR="005A3B72" w:rsidRPr="007F6F4E">
        <w:t xml:space="preserve"> frekvenstillsyn av boende för barn och unga. </w:t>
      </w:r>
      <w:r w:rsidR="00053AF5">
        <w:t xml:space="preserve">All övrig tillsyn inryms således inom de återstående 20%. Det omfattar bland annat tillsyn </w:t>
      </w:r>
      <w:r w:rsidR="002A4745">
        <w:t xml:space="preserve">utifrån </w:t>
      </w:r>
      <w:r w:rsidR="005A3B72" w:rsidRPr="007F6F4E">
        <w:t xml:space="preserve">lex Sarah, nationell tillsyn </w:t>
      </w:r>
      <w:r w:rsidR="001F40EB">
        <w:t>samt</w:t>
      </w:r>
      <w:r w:rsidR="005A3B72" w:rsidRPr="007F6F4E">
        <w:t xml:space="preserve"> enskilda klagomål</w:t>
      </w:r>
      <w:r w:rsidR="00053AF5">
        <w:t xml:space="preserve"> m </w:t>
      </w:r>
      <w:proofErr w:type="spellStart"/>
      <w:r w:rsidR="00053AF5">
        <w:t>m</w:t>
      </w:r>
      <w:proofErr w:type="spellEnd"/>
      <w:r w:rsidR="00053AF5">
        <w:rPr>
          <w:rStyle w:val="Fotnotsreferens"/>
        </w:rPr>
        <w:footnoteReference w:id="2"/>
      </w:r>
      <w:r w:rsidR="00053AF5">
        <w:t>.</w:t>
      </w:r>
      <w:r w:rsidR="00E75F66">
        <w:t xml:space="preserve"> </w:t>
      </w:r>
      <w:r w:rsidR="00FF2A7C">
        <w:t>Följden</w:t>
      </w:r>
      <w:r w:rsidR="00053AF5">
        <w:t xml:space="preserve"> blir att </w:t>
      </w:r>
      <w:proofErr w:type="spellStart"/>
      <w:r w:rsidR="00053AF5">
        <w:t>IVO:s</w:t>
      </w:r>
      <w:proofErr w:type="spellEnd"/>
      <w:r w:rsidR="00053AF5">
        <w:t xml:space="preserve"> tillsynsresurser för LSS-relaterade frågeställningar</w:t>
      </w:r>
      <w:r w:rsidR="00A664FB">
        <w:t>, som inte berör barn och unga,</w:t>
      </w:r>
      <w:r w:rsidR="00053AF5">
        <w:t xml:space="preserve"> är </w:t>
      </w:r>
      <w:r w:rsidR="00FF2A7C">
        <w:t xml:space="preserve">ytterst </w:t>
      </w:r>
      <w:r w:rsidR="00053AF5">
        <w:t>begränsade</w:t>
      </w:r>
      <w:r w:rsidR="002A4745">
        <w:t>.</w:t>
      </w:r>
    </w:p>
    <w:p w14:paraId="5A9221BB" w14:textId="6464BE7D" w:rsidR="00D04E04" w:rsidRDefault="00EE22DF" w:rsidP="00482FA1">
      <w:r w:rsidRPr="00300868">
        <w:t>Cirka 1 % av befolkningen har intellektuell funktionsnedsättning samt 1</w:t>
      </w:r>
      <w:r w:rsidR="00341300" w:rsidRPr="00300868">
        <w:t xml:space="preserve"> </w:t>
      </w:r>
      <w:r w:rsidRPr="00300868">
        <w:t>-</w:t>
      </w:r>
      <w:r w:rsidR="00341300" w:rsidRPr="00300868">
        <w:t xml:space="preserve"> </w:t>
      </w:r>
      <w:r w:rsidRPr="00300868">
        <w:t xml:space="preserve">2 % har autism, många </w:t>
      </w:r>
      <w:r w:rsidR="00341300" w:rsidRPr="00300868">
        <w:t xml:space="preserve">personer </w:t>
      </w:r>
      <w:r w:rsidRPr="00300868">
        <w:t xml:space="preserve">har både IF samt autism. Som företrädare </w:t>
      </w:r>
      <w:r w:rsidR="003921D7" w:rsidRPr="00300868">
        <w:t xml:space="preserve">för personer med autism och intellektuell funktionsnedsättning </w:t>
      </w:r>
      <w:r w:rsidR="00FF2A7C" w:rsidRPr="00300868">
        <w:t>kan</w:t>
      </w:r>
      <w:r w:rsidR="00FF2A7C">
        <w:t xml:space="preserve"> vi dessvärre konstatera att </w:t>
      </w:r>
      <w:proofErr w:type="spellStart"/>
      <w:r w:rsidR="00FF2A7C">
        <w:t>IVO:s</w:t>
      </w:r>
      <w:proofErr w:type="spellEnd"/>
      <w:r w:rsidR="00FF2A7C">
        <w:t xml:space="preserve"> bristande tillsynsresurser får konsekvenser. Genom våra </w:t>
      </w:r>
      <w:r w:rsidR="00D04E04">
        <w:t xml:space="preserve">många </w:t>
      </w:r>
      <w:r w:rsidR="00FF2A7C">
        <w:t xml:space="preserve">kontinuerliga medlemskontakter </w:t>
      </w:r>
      <w:r w:rsidR="00D04E04">
        <w:t>framträder en bild där</w:t>
      </w:r>
      <w:r w:rsidR="007F6F4E" w:rsidRPr="007F6F4E">
        <w:t xml:space="preserve"> </w:t>
      </w:r>
      <w:r w:rsidR="008B325A">
        <w:t>flertalet</w:t>
      </w:r>
      <w:r w:rsidR="00D04E04">
        <w:t xml:space="preserve"> anmälningar till IVO om </w:t>
      </w:r>
      <w:r w:rsidR="007F6F4E" w:rsidRPr="007F6F4E">
        <w:t xml:space="preserve">allvarliga kvalitetsbrister, övergrepp och andra missförhållanden </w:t>
      </w:r>
      <w:r w:rsidR="00D04E04">
        <w:t xml:space="preserve">i verksamheter inte utreds, alternativt utreds i </w:t>
      </w:r>
      <w:r w:rsidR="001923CF">
        <w:t xml:space="preserve">mycket </w:t>
      </w:r>
      <w:r w:rsidR="00D04E04">
        <w:t>begränsad omfattning</w:t>
      </w:r>
      <w:r w:rsidR="007F6F4E" w:rsidRPr="007F6F4E">
        <w:t xml:space="preserve">. </w:t>
      </w:r>
      <w:r w:rsidR="00D04E04">
        <w:t>S</w:t>
      </w:r>
      <w:r w:rsidR="000C661E">
        <w:t>ynpunkter</w:t>
      </w:r>
      <w:r w:rsidR="00D04E04">
        <w:t xml:space="preserve"> och</w:t>
      </w:r>
      <w:r w:rsidR="00F77CED">
        <w:t xml:space="preserve"> klagomål</w:t>
      </w:r>
      <w:r w:rsidR="00D04E04">
        <w:t xml:space="preserve"> </w:t>
      </w:r>
      <w:r w:rsidR="00B92867">
        <w:t xml:space="preserve">blir </w:t>
      </w:r>
      <w:r w:rsidR="007F6F4E" w:rsidRPr="007F6F4E">
        <w:t xml:space="preserve">därför </w:t>
      </w:r>
      <w:r w:rsidR="00CA0838">
        <w:t xml:space="preserve">i princip </w:t>
      </w:r>
      <w:r w:rsidR="007F6F4E" w:rsidRPr="007F6F4E">
        <w:t>aldrig</w:t>
      </w:r>
      <w:r w:rsidR="00B92867">
        <w:t xml:space="preserve"> utredda</w:t>
      </w:r>
      <w:r w:rsidR="007F6F4E" w:rsidRPr="007F6F4E">
        <w:t xml:space="preserve"> av IVO</w:t>
      </w:r>
      <w:r w:rsidR="00A664FB">
        <w:t>,</w:t>
      </w:r>
      <w:r w:rsidR="007F6F4E" w:rsidRPr="007F6F4E">
        <w:t xml:space="preserve"> vilket innebär att </w:t>
      </w:r>
      <w:r w:rsidR="00D04E04">
        <w:t>missförhållanden</w:t>
      </w:r>
      <w:r w:rsidR="007F6F4E" w:rsidRPr="007F6F4E">
        <w:t xml:space="preserve"> </w:t>
      </w:r>
      <w:r w:rsidR="0047733B">
        <w:t xml:space="preserve">och andra kvalitetsbrister </w:t>
      </w:r>
      <w:r w:rsidR="007F6F4E" w:rsidRPr="007F6F4E">
        <w:t xml:space="preserve">kan fortgå </w:t>
      </w:r>
      <w:r w:rsidR="00F77CED">
        <w:lastRenderedPageBreak/>
        <w:t>över tid.</w:t>
      </w:r>
      <w:r w:rsidR="007F6F4E" w:rsidRPr="007F6F4E">
        <w:t xml:space="preserve"> </w:t>
      </w:r>
      <w:r w:rsidR="003921D7" w:rsidRPr="00EE22DF">
        <w:t xml:space="preserve">Ett sista halmstrå för många som erfar ovanstående </w:t>
      </w:r>
      <w:r w:rsidR="00653353" w:rsidRPr="00EE22DF">
        <w:t xml:space="preserve">brister </w:t>
      </w:r>
      <w:r w:rsidR="003921D7" w:rsidRPr="00EE22DF">
        <w:t>är att kontakta ”Uppdrag granskning”</w:t>
      </w:r>
      <w:r w:rsidR="00653353" w:rsidRPr="00EE22DF">
        <w:t xml:space="preserve"> för att </w:t>
      </w:r>
      <w:r w:rsidRPr="008B325A">
        <w:t>tvi</w:t>
      </w:r>
      <w:r w:rsidR="00653353" w:rsidRPr="008B325A">
        <w:t>n</w:t>
      </w:r>
      <w:r w:rsidRPr="008B325A">
        <w:t xml:space="preserve">ga </w:t>
      </w:r>
      <w:r w:rsidRPr="00341300">
        <w:t xml:space="preserve">fram en </w:t>
      </w:r>
      <w:r w:rsidR="00DE4105" w:rsidRPr="00341300">
        <w:t>objektiv</w:t>
      </w:r>
      <w:r w:rsidR="00653353" w:rsidRPr="00341300">
        <w:t xml:space="preserve"> genomlysning av händelsen/händelserna, en sorglig utveckling.</w:t>
      </w:r>
      <w:r w:rsidR="00653353">
        <w:t xml:space="preserve"> </w:t>
      </w:r>
      <w:r w:rsidR="003921D7">
        <w:t xml:space="preserve"> </w:t>
      </w:r>
      <w:r w:rsidR="00A664FB">
        <w:t>Genom e</w:t>
      </w:r>
      <w:r w:rsidR="00D04E04">
        <w:t xml:space="preserve">n LSS-inspektion skulle </w:t>
      </w:r>
      <w:r w:rsidR="00A664FB">
        <w:t xml:space="preserve">man </w:t>
      </w:r>
      <w:r w:rsidR="00D04E04">
        <w:t xml:space="preserve">kunna samla specialistkunskap och fokusera resurser till ett av </w:t>
      </w:r>
      <w:proofErr w:type="spellStart"/>
      <w:r w:rsidR="00D04E04">
        <w:t>IVO:s</w:t>
      </w:r>
      <w:proofErr w:type="spellEnd"/>
      <w:r w:rsidR="00D04E04">
        <w:t xml:space="preserve"> </w:t>
      </w:r>
      <w:r w:rsidR="00CD3168">
        <w:t>mest angelägna tillsynsområden.</w:t>
      </w:r>
    </w:p>
    <w:p w14:paraId="4B422418" w14:textId="62C2B82A" w:rsidR="00FF2A7C" w:rsidRDefault="00CD3168" w:rsidP="00482FA1">
      <w:r>
        <w:t xml:space="preserve">I de fall där IVO faktiskt genomfört LSS-relaterade tillsynsärenden </w:t>
      </w:r>
      <w:r w:rsidRPr="00EE22DF">
        <w:t>fram</w:t>
      </w:r>
      <w:r w:rsidR="0079084D" w:rsidRPr="00EE22DF">
        <w:t>komme</w:t>
      </w:r>
      <w:r w:rsidRPr="00EE22DF">
        <w:t>r</w:t>
      </w:r>
      <w:r>
        <w:t xml:space="preserve"> flera av de missförhållanden som vi refererat till ovan. Det ger en tydlig signal om </w:t>
      </w:r>
      <w:r w:rsidR="00A664FB">
        <w:t xml:space="preserve">en faktisk problembild och följaktligen </w:t>
      </w:r>
      <w:r>
        <w:t xml:space="preserve">ett ökat resursbehov. </w:t>
      </w:r>
      <w:r w:rsidR="00596B3D" w:rsidRPr="00596B3D">
        <w:t xml:space="preserve">IVO har </w:t>
      </w:r>
      <w:r w:rsidR="00930E6F">
        <w:t>i flera rapporter</w:t>
      </w:r>
      <w:r w:rsidR="004C3296">
        <w:rPr>
          <w:rStyle w:val="Fotnotsreferens"/>
        </w:rPr>
        <w:footnoteReference w:id="3"/>
      </w:r>
      <w:r w:rsidR="00930E6F">
        <w:t xml:space="preserve"> bl.a.</w:t>
      </w:r>
      <w:r w:rsidR="007457F2" w:rsidRPr="004A12A6">
        <w:rPr>
          <w:color w:val="ED0000"/>
        </w:rPr>
        <w:t xml:space="preserve"> </w:t>
      </w:r>
      <w:r w:rsidR="00596B3D" w:rsidRPr="00596B3D">
        <w:t xml:space="preserve">uppmärksammat </w:t>
      </w:r>
      <w:r w:rsidR="004A12A6">
        <w:t>förekomsten av tvångs-</w:t>
      </w:r>
      <w:r w:rsidR="004C3296">
        <w:t xml:space="preserve"> </w:t>
      </w:r>
      <w:r w:rsidR="004A12A6">
        <w:t>och begränsningsåtgärder</w:t>
      </w:r>
      <w:r w:rsidR="00DC3411">
        <w:t xml:space="preserve"> i LSS-boende</w:t>
      </w:r>
      <w:r>
        <w:t>n</w:t>
      </w:r>
      <w:r w:rsidR="00A90E2F">
        <w:t>, åtgärder som är helt oförenliga med LSS.</w:t>
      </w:r>
      <w:r w:rsidR="00BD6930">
        <w:t xml:space="preserve"> Det är av yttersta vikt att stöd, </w:t>
      </w:r>
      <w:r w:rsidR="0051259D">
        <w:t xml:space="preserve">vård- och omsorg som ges </w:t>
      </w:r>
      <w:r w:rsidR="00C25EBC">
        <w:t xml:space="preserve">till personer med funktionsnedsättning är av god kvalitet samt </w:t>
      </w:r>
      <w:r>
        <w:t>linjerar med</w:t>
      </w:r>
      <w:r w:rsidR="00A7351C">
        <w:t xml:space="preserve"> LSS grundprinciper om delaktighet</w:t>
      </w:r>
      <w:r w:rsidR="00753537">
        <w:t xml:space="preserve">, </w:t>
      </w:r>
      <w:r w:rsidR="00753537" w:rsidRPr="00753537">
        <w:t>självbestämmande, jämlikhet och integrite</w:t>
      </w:r>
      <w:r w:rsidR="00753537">
        <w:t xml:space="preserve">t. </w:t>
      </w:r>
    </w:p>
    <w:p w14:paraId="68DC6DA4" w14:textId="2FA9E6CA" w:rsidR="00CD3168" w:rsidRDefault="00CD3168" w:rsidP="00482FA1">
      <w:r>
        <w:t xml:space="preserve">Utöver frågan om ökade resurser </w:t>
      </w:r>
      <w:r w:rsidR="00FF2A7C">
        <w:t xml:space="preserve">nom ramen för </w:t>
      </w:r>
      <w:proofErr w:type="spellStart"/>
      <w:r w:rsidR="00FF2A7C">
        <w:t>IVO:s</w:t>
      </w:r>
      <w:proofErr w:type="spellEnd"/>
      <w:r w:rsidR="00FF2A7C">
        <w:t xml:space="preserve"> </w:t>
      </w:r>
      <w:r>
        <w:t>tillsyns</w:t>
      </w:r>
      <w:r w:rsidR="00FF2A7C">
        <w:t xml:space="preserve">uppdrag </w:t>
      </w:r>
      <w:r>
        <w:t xml:space="preserve">så </w:t>
      </w:r>
      <w:r w:rsidR="00FF2A7C">
        <w:t>saknas det idag en</w:t>
      </w:r>
      <w:r w:rsidR="00FF2A7C" w:rsidRPr="007F6F4E">
        <w:t xml:space="preserve"> klagomålsmekanism som </w:t>
      </w:r>
      <w:r>
        <w:t>möjliggör</w:t>
      </w:r>
      <w:r w:rsidR="00FF2A7C" w:rsidRPr="007F6F4E">
        <w:t xml:space="preserve"> en effektiv tillsyn och kontroll i</w:t>
      </w:r>
      <w:r w:rsidR="00FF2A7C">
        <w:t xml:space="preserve"> enskilda</w:t>
      </w:r>
      <w:r w:rsidR="00FF2A7C" w:rsidRPr="007F6F4E">
        <w:t xml:space="preserve"> fall. </w:t>
      </w:r>
      <w:r w:rsidR="00270F2D">
        <w:t xml:space="preserve">Genom en separat </w:t>
      </w:r>
      <w:r w:rsidR="00A664FB">
        <w:t xml:space="preserve">och fokuserad </w:t>
      </w:r>
      <w:r w:rsidR="00270F2D">
        <w:t>LSS-inspektion</w:t>
      </w:r>
      <w:r w:rsidR="0079084D">
        <w:t xml:space="preserve">, </w:t>
      </w:r>
      <w:r w:rsidR="0079084D" w:rsidRPr="00341300">
        <w:t xml:space="preserve">t.ex. en </w:t>
      </w:r>
      <w:r w:rsidR="00B64C41" w:rsidRPr="00341300">
        <w:t>integrer</w:t>
      </w:r>
      <w:r w:rsidR="00810E1F" w:rsidRPr="00341300">
        <w:t xml:space="preserve">ad del/avdelning </w:t>
      </w:r>
      <w:r w:rsidR="0079084D" w:rsidRPr="00341300">
        <w:t>a</w:t>
      </w:r>
      <w:r w:rsidR="00810E1F" w:rsidRPr="00341300">
        <w:t>v</w:t>
      </w:r>
      <w:r w:rsidR="0079084D" w:rsidRPr="00341300">
        <w:t xml:space="preserve"> IVO med personal med spetskompetens inom LSS,</w:t>
      </w:r>
      <w:r w:rsidR="00270F2D">
        <w:t xml:space="preserve"> skulle man på ett effektivt sätt kunna kombinera tillsyn utifrån enskilda individers klagomål och synpunkter med en frekvenstillsyn av alla typer av LSS-enheter.</w:t>
      </w:r>
    </w:p>
    <w:p w14:paraId="1E450EF7" w14:textId="680DD30C" w:rsidR="00EE22DF" w:rsidRPr="001D2D52" w:rsidRDefault="00270F2D" w:rsidP="00EE22DF">
      <w:pPr>
        <w:pStyle w:val="Kommentarer"/>
        <w:rPr>
          <w:b/>
          <w:bCs/>
          <w:sz w:val="24"/>
          <w:szCs w:val="24"/>
        </w:rPr>
      </w:pPr>
      <w:r w:rsidRPr="00EE22DF">
        <w:rPr>
          <w:b/>
          <w:bCs/>
          <w:sz w:val="24"/>
          <w:szCs w:val="24"/>
        </w:rPr>
        <w:t>Sammanfattningsvis och mot bakgrund av vad vi framfört</w:t>
      </w:r>
      <w:r w:rsidR="001D2D52">
        <w:rPr>
          <w:b/>
          <w:bCs/>
          <w:sz w:val="24"/>
          <w:szCs w:val="24"/>
        </w:rPr>
        <w:t xml:space="preserve"> </w:t>
      </w:r>
      <w:r w:rsidR="001D2D52" w:rsidRPr="001D2D52">
        <w:rPr>
          <w:b/>
          <w:bCs/>
          <w:sz w:val="24"/>
          <w:szCs w:val="24"/>
        </w:rPr>
        <w:t>uppmanar vi därför Socialdepartementet att förorda en LSS-inspektion.</w:t>
      </w:r>
      <w:r w:rsidR="001D2D52">
        <w:rPr>
          <w:b/>
          <w:bCs/>
          <w:sz w:val="24"/>
          <w:szCs w:val="24"/>
        </w:rPr>
        <w:t xml:space="preserve"> </w:t>
      </w:r>
      <w:r w:rsidR="00EE22DF" w:rsidRPr="008B325A">
        <w:rPr>
          <w:b/>
          <w:bCs/>
          <w:sz w:val="24"/>
          <w:szCs w:val="24"/>
        </w:rPr>
        <w:t>Representanter för förbunden träffar dig gärna vid ett personligt möte</w:t>
      </w:r>
      <w:r w:rsidR="001D2D52">
        <w:rPr>
          <w:b/>
          <w:bCs/>
          <w:sz w:val="24"/>
          <w:szCs w:val="24"/>
        </w:rPr>
        <w:t xml:space="preserve"> </w:t>
      </w:r>
      <w:r w:rsidR="00EE22DF" w:rsidRPr="008B325A">
        <w:rPr>
          <w:b/>
          <w:bCs/>
          <w:sz w:val="24"/>
          <w:szCs w:val="24"/>
        </w:rPr>
        <w:t>då vi närmare kan utveckla vårt förslag om en LSS-inspektion</w:t>
      </w:r>
      <w:r w:rsidR="00EE22DF" w:rsidRPr="008B325A">
        <w:rPr>
          <w:b/>
          <w:bCs/>
        </w:rPr>
        <w:t>.</w:t>
      </w:r>
    </w:p>
    <w:p w14:paraId="5D8BD6B9" w14:textId="77777777" w:rsidR="00EE22DF" w:rsidRDefault="00EE22DF" w:rsidP="00EE22DF">
      <w:pPr>
        <w:pStyle w:val="Kommentarer"/>
        <w:rPr>
          <w:b/>
          <w:bCs/>
        </w:rPr>
      </w:pPr>
    </w:p>
    <w:p w14:paraId="251F7009" w14:textId="02CE32A3" w:rsidR="00ED6BA2" w:rsidRDefault="0088412E">
      <w:r>
        <w:t>Med vänlig hälsning</w:t>
      </w:r>
    </w:p>
    <w:p w14:paraId="5BDB68F1" w14:textId="77777777" w:rsidR="00341300" w:rsidRDefault="00341300"/>
    <w:p w14:paraId="08E4D01F" w14:textId="7AC2677E" w:rsidR="0088412E" w:rsidRPr="0088412E" w:rsidRDefault="0088412E">
      <w:r>
        <w:t xml:space="preserve">Camilla Rosenberg                     Anders Lago                         </w:t>
      </w:r>
      <w:r w:rsidR="00341300">
        <w:t xml:space="preserve">     </w:t>
      </w:r>
      <w:r>
        <w:t>Tord Hermansson</w:t>
      </w:r>
    </w:p>
    <w:p w14:paraId="74479091" w14:textId="73C8E5FA" w:rsidR="00ED6BA2" w:rsidRPr="00ED6BA2" w:rsidRDefault="0088412E">
      <w:r>
        <w:t>Ord</w:t>
      </w:r>
      <w:r w:rsidR="00341300">
        <w:t xml:space="preserve">f. </w:t>
      </w:r>
      <w:r>
        <w:t xml:space="preserve"> Autism Sverige  </w:t>
      </w:r>
      <w:r w:rsidR="00341300">
        <w:t xml:space="preserve">               </w:t>
      </w:r>
      <w:proofErr w:type="spellStart"/>
      <w:r>
        <w:t>Ord</w:t>
      </w:r>
      <w:r w:rsidR="00341300">
        <w:t>f.</w:t>
      </w:r>
      <w:r>
        <w:t>Riksförbundet</w:t>
      </w:r>
      <w:proofErr w:type="spellEnd"/>
      <w:r>
        <w:t xml:space="preserve"> FUB   </w:t>
      </w:r>
      <w:r w:rsidR="00341300">
        <w:t xml:space="preserve">    </w:t>
      </w:r>
      <w:r>
        <w:t>Ord</w:t>
      </w:r>
      <w:r w:rsidR="00341300">
        <w:t xml:space="preserve">f. </w:t>
      </w:r>
      <w:r>
        <w:t xml:space="preserve"> Svenska </w:t>
      </w:r>
      <w:proofErr w:type="spellStart"/>
      <w:r>
        <w:t>Downföreningen</w:t>
      </w:r>
      <w:proofErr w:type="spellEnd"/>
      <w:r>
        <w:t xml:space="preserve">. </w:t>
      </w:r>
    </w:p>
    <w:sectPr w:rsidR="00ED6BA2" w:rsidRPr="00ED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5B95" w14:textId="77777777" w:rsidR="0066471A" w:rsidRDefault="0066471A" w:rsidP="004C3296">
      <w:pPr>
        <w:spacing w:after="0" w:line="240" w:lineRule="auto"/>
      </w:pPr>
      <w:r>
        <w:separator/>
      </w:r>
    </w:p>
  </w:endnote>
  <w:endnote w:type="continuationSeparator" w:id="0">
    <w:p w14:paraId="2C0EE8E0" w14:textId="77777777" w:rsidR="0066471A" w:rsidRDefault="0066471A" w:rsidP="004C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D037F" w14:textId="77777777" w:rsidR="0066471A" w:rsidRDefault="0066471A" w:rsidP="004C3296">
      <w:pPr>
        <w:spacing w:after="0" w:line="240" w:lineRule="auto"/>
      </w:pPr>
      <w:r>
        <w:separator/>
      </w:r>
    </w:p>
  </w:footnote>
  <w:footnote w:type="continuationSeparator" w:id="0">
    <w:p w14:paraId="225FBFE7" w14:textId="77777777" w:rsidR="0066471A" w:rsidRDefault="0066471A" w:rsidP="004C3296">
      <w:pPr>
        <w:spacing w:after="0" w:line="240" w:lineRule="auto"/>
      </w:pPr>
      <w:r>
        <w:continuationSeparator/>
      </w:r>
    </w:p>
  </w:footnote>
  <w:footnote w:id="1">
    <w:p w14:paraId="456976C0" w14:textId="1882050B" w:rsidR="004C3296" w:rsidRDefault="004C329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C3296">
        <w:t>https://www.ivo.se/om-ivo/uppdrag-organisation/</w:t>
      </w:r>
    </w:p>
  </w:footnote>
  <w:footnote w:id="2">
    <w:p w14:paraId="4B305CF0" w14:textId="77777777" w:rsidR="00053AF5" w:rsidRDefault="00053AF5" w:rsidP="00053AF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C3296">
        <w:t>https://www.regeringen.se/contentassets/e7b675a517b54aa5bae379277b351554/sou-2024_25.pdf)</w:t>
      </w:r>
    </w:p>
  </w:footnote>
  <w:footnote w:id="3">
    <w:p w14:paraId="310E02FB" w14:textId="529D35E0" w:rsidR="004C3296" w:rsidRDefault="004C329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4C3296">
        <w:t xml:space="preserve">https://www.ivo.se/globalassets/dokument/publikationer/rapporter/rapporter-2023/ivo-att-inte-fa-ratten-att-leva-som-andra.pdf)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F7019"/>
    <w:multiLevelType w:val="multilevel"/>
    <w:tmpl w:val="73BA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00FE4"/>
    <w:multiLevelType w:val="multilevel"/>
    <w:tmpl w:val="914E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300744">
    <w:abstractNumId w:val="0"/>
  </w:num>
  <w:num w:numId="2" w16cid:durableId="122599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C7"/>
    <w:rsid w:val="00004B38"/>
    <w:rsid w:val="00042753"/>
    <w:rsid w:val="00053AF5"/>
    <w:rsid w:val="0008719E"/>
    <w:rsid w:val="000A68B4"/>
    <w:rsid w:val="000B3739"/>
    <w:rsid w:val="000C661E"/>
    <w:rsid w:val="000E1B5F"/>
    <w:rsid w:val="000F27D4"/>
    <w:rsid w:val="000F5628"/>
    <w:rsid w:val="00157CBF"/>
    <w:rsid w:val="001923CF"/>
    <w:rsid w:val="001C22EC"/>
    <w:rsid w:val="001C3085"/>
    <w:rsid w:val="001D2D52"/>
    <w:rsid w:val="001F40EB"/>
    <w:rsid w:val="002040FC"/>
    <w:rsid w:val="0023591D"/>
    <w:rsid w:val="00242CCF"/>
    <w:rsid w:val="00262418"/>
    <w:rsid w:val="00264DD9"/>
    <w:rsid w:val="00270F2D"/>
    <w:rsid w:val="00294B44"/>
    <w:rsid w:val="002A4745"/>
    <w:rsid w:val="002D7B01"/>
    <w:rsid w:val="002E0DC4"/>
    <w:rsid w:val="002E379F"/>
    <w:rsid w:val="00300868"/>
    <w:rsid w:val="0030496E"/>
    <w:rsid w:val="00341300"/>
    <w:rsid w:val="00347206"/>
    <w:rsid w:val="0036192C"/>
    <w:rsid w:val="00364BD1"/>
    <w:rsid w:val="0037441A"/>
    <w:rsid w:val="003921D7"/>
    <w:rsid w:val="003E1A01"/>
    <w:rsid w:val="003F611F"/>
    <w:rsid w:val="0044462B"/>
    <w:rsid w:val="00450892"/>
    <w:rsid w:val="00471147"/>
    <w:rsid w:val="0047733B"/>
    <w:rsid w:val="00480837"/>
    <w:rsid w:val="00482FA1"/>
    <w:rsid w:val="004A12A6"/>
    <w:rsid w:val="004A73A8"/>
    <w:rsid w:val="004B6198"/>
    <w:rsid w:val="004C3296"/>
    <w:rsid w:val="004C3A7A"/>
    <w:rsid w:val="004E253E"/>
    <w:rsid w:val="0051259D"/>
    <w:rsid w:val="005235D3"/>
    <w:rsid w:val="0056109B"/>
    <w:rsid w:val="00575217"/>
    <w:rsid w:val="00596B3D"/>
    <w:rsid w:val="005A3B72"/>
    <w:rsid w:val="00621C17"/>
    <w:rsid w:val="0064587A"/>
    <w:rsid w:val="00653353"/>
    <w:rsid w:val="0066471A"/>
    <w:rsid w:val="00671C1D"/>
    <w:rsid w:val="006B532C"/>
    <w:rsid w:val="006D60F0"/>
    <w:rsid w:val="006E433A"/>
    <w:rsid w:val="006F07E4"/>
    <w:rsid w:val="00712606"/>
    <w:rsid w:val="00715C93"/>
    <w:rsid w:val="007457F2"/>
    <w:rsid w:val="00753537"/>
    <w:rsid w:val="00764479"/>
    <w:rsid w:val="00783DCD"/>
    <w:rsid w:val="0079084D"/>
    <w:rsid w:val="007F6F4E"/>
    <w:rsid w:val="007F7BEC"/>
    <w:rsid w:val="00810E1F"/>
    <w:rsid w:val="0081489A"/>
    <w:rsid w:val="00821C9B"/>
    <w:rsid w:val="008225F8"/>
    <w:rsid w:val="00842FC9"/>
    <w:rsid w:val="00844327"/>
    <w:rsid w:val="0088047F"/>
    <w:rsid w:val="0088412E"/>
    <w:rsid w:val="008864C8"/>
    <w:rsid w:val="008A6B8F"/>
    <w:rsid w:val="008B325A"/>
    <w:rsid w:val="0092003C"/>
    <w:rsid w:val="00930E6F"/>
    <w:rsid w:val="00934D6A"/>
    <w:rsid w:val="00955F00"/>
    <w:rsid w:val="0096351D"/>
    <w:rsid w:val="009955BB"/>
    <w:rsid w:val="00A00935"/>
    <w:rsid w:val="00A145A7"/>
    <w:rsid w:val="00A37459"/>
    <w:rsid w:val="00A57975"/>
    <w:rsid w:val="00A664FB"/>
    <w:rsid w:val="00A7351C"/>
    <w:rsid w:val="00A76955"/>
    <w:rsid w:val="00A90E2F"/>
    <w:rsid w:val="00A93742"/>
    <w:rsid w:val="00A9659E"/>
    <w:rsid w:val="00AE2E4C"/>
    <w:rsid w:val="00AE320E"/>
    <w:rsid w:val="00AF731E"/>
    <w:rsid w:val="00B21FA1"/>
    <w:rsid w:val="00B43D69"/>
    <w:rsid w:val="00B47E6A"/>
    <w:rsid w:val="00B53D9F"/>
    <w:rsid w:val="00B64C41"/>
    <w:rsid w:val="00B74D0A"/>
    <w:rsid w:val="00B92867"/>
    <w:rsid w:val="00BC67B7"/>
    <w:rsid w:val="00BD6930"/>
    <w:rsid w:val="00BE2BC9"/>
    <w:rsid w:val="00C25EBC"/>
    <w:rsid w:val="00C2638C"/>
    <w:rsid w:val="00C264BC"/>
    <w:rsid w:val="00C31B16"/>
    <w:rsid w:val="00CA0838"/>
    <w:rsid w:val="00CB13CB"/>
    <w:rsid w:val="00CB2D81"/>
    <w:rsid w:val="00CC3610"/>
    <w:rsid w:val="00CC4609"/>
    <w:rsid w:val="00CD3168"/>
    <w:rsid w:val="00CD7B1B"/>
    <w:rsid w:val="00CE1457"/>
    <w:rsid w:val="00D04E04"/>
    <w:rsid w:val="00D14615"/>
    <w:rsid w:val="00D20189"/>
    <w:rsid w:val="00D42FCE"/>
    <w:rsid w:val="00D52615"/>
    <w:rsid w:val="00D905C7"/>
    <w:rsid w:val="00DB673F"/>
    <w:rsid w:val="00DC3411"/>
    <w:rsid w:val="00DD07E6"/>
    <w:rsid w:val="00DD21A5"/>
    <w:rsid w:val="00DD601F"/>
    <w:rsid w:val="00DE4105"/>
    <w:rsid w:val="00E65E32"/>
    <w:rsid w:val="00E75F66"/>
    <w:rsid w:val="00E928E2"/>
    <w:rsid w:val="00EA5270"/>
    <w:rsid w:val="00ED6BA2"/>
    <w:rsid w:val="00EE22DF"/>
    <w:rsid w:val="00F15884"/>
    <w:rsid w:val="00F43CC4"/>
    <w:rsid w:val="00F57D67"/>
    <w:rsid w:val="00F717D2"/>
    <w:rsid w:val="00F77CED"/>
    <w:rsid w:val="00F928E3"/>
    <w:rsid w:val="00FA77C7"/>
    <w:rsid w:val="00FB21EA"/>
    <w:rsid w:val="00FD2F76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67A0"/>
  <w15:chartTrackingRefBased/>
  <w15:docId w15:val="{78C4295B-ECE8-4E26-AC7D-A8D15A0E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05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05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05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05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05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05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05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05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05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05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05C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6109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109B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C329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C3296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C3296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B53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B532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B532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B532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B5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FBF44C94C72541B30E63FF6BAF33AD" ma:contentTypeVersion="18" ma:contentTypeDescription="Skapa ett nytt dokument." ma:contentTypeScope="" ma:versionID="a63df9b6366934a7eca69d1efaa76497">
  <xsd:schema xmlns:xsd="http://www.w3.org/2001/XMLSchema" xmlns:xs="http://www.w3.org/2001/XMLSchema" xmlns:p="http://schemas.microsoft.com/office/2006/metadata/properties" xmlns:ns2="49d334a0-8f0d-4a88-bc65-9e003bbbe6e2" xmlns:ns3="b6c895bb-4c39-4fff-adb4-b2f1a42a368d" targetNamespace="http://schemas.microsoft.com/office/2006/metadata/properties" ma:root="true" ma:fieldsID="13c75c769d3f4a83b9aae318385bf3d7" ns2:_="" ns3:_="">
    <xsd:import namespace="49d334a0-8f0d-4a88-bc65-9e003bbbe6e2"/>
    <xsd:import namespace="b6c895bb-4c39-4fff-adb4-b2f1a42a3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34a0-8f0d-4a88-bc65-9e003bbbe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34b32a6-eb2f-4ec3-88b7-b8ef6b85d8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95bb-4c39-4fff-adb4-b2f1a42a3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0d5b9f-12d6-4ada-9779-07e57bfb55b0}" ma:internalName="TaxCatchAll" ma:showField="CatchAllData" ma:web="b6c895bb-4c39-4fff-adb4-b2f1a42a3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d334a0-8f0d-4a88-bc65-9e003bbbe6e2">
      <Terms xmlns="http://schemas.microsoft.com/office/infopath/2007/PartnerControls"/>
    </lcf76f155ced4ddcb4097134ff3c332f>
    <TaxCatchAll xmlns="b6c895bb-4c39-4fff-adb4-b2f1a42a368d" xsi:nil="true"/>
  </documentManagement>
</p:properties>
</file>

<file path=customXml/itemProps1.xml><?xml version="1.0" encoding="utf-8"?>
<ds:datastoreItem xmlns:ds="http://schemas.openxmlformats.org/officeDocument/2006/customXml" ds:itemID="{D22B70E1-B131-49AF-AE21-D52772B5F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93EA4-11E2-42C1-B35A-319059ABA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34a0-8f0d-4a88-bc65-9e003bbbe6e2"/>
    <ds:schemaRef ds:uri="b6c895bb-4c39-4fff-adb4-b2f1a42a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D6D33A-79D7-4769-92D8-651075125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86718-CAFA-4601-B7D8-AB58D458D0F6}">
  <ds:schemaRefs>
    <ds:schemaRef ds:uri="http://schemas.microsoft.com/office/2006/metadata/properties"/>
    <ds:schemaRef ds:uri="http://schemas.microsoft.com/office/infopath/2007/PartnerControls"/>
    <ds:schemaRef ds:uri="49d334a0-8f0d-4a88-bc65-9e003bbbe6e2"/>
    <ds:schemaRef ds:uri="b6c895bb-4c39-4fff-adb4-b2f1a42a36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Sivall</dc:creator>
  <cp:keywords/>
  <dc:description/>
  <cp:lastModifiedBy>Maria Sivall</cp:lastModifiedBy>
  <cp:revision>2</cp:revision>
  <dcterms:created xsi:type="dcterms:W3CDTF">2025-03-10T08:43:00Z</dcterms:created>
  <dcterms:modified xsi:type="dcterms:W3CDTF">2025-03-10T08:43:00Z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0x0101007CFBF44C94C72541B30E63FF6BAF33AD</vt:lpwstr>
  </property>
</Properties>
</file>